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F06" w:rsidRDefault="00E82923" w:rsidP="00E82923">
      <w:pPr>
        <w:jc w:val="center"/>
        <w:rPr>
          <w:rFonts w:hint="eastAsia"/>
          <w:b/>
          <w:sz w:val="32"/>
          <w:szCs w:val="28"/>
        </w:rPr>
      </w:pPr>
      <w:r w:rsidRPr="00E82923">
        <w:rPr>
          <w:rFonts w:asciiTheme="majorEastAsia" w:eastAsiaTheme="majorEastAsia" w:hAnsiTheme="majorEastAsia" w:cs="Times New Roman"/>
          <w:b/>
          <w:sz w:val="32"/>
          <w:szCs w:val="28"/>
        </w:rPr>
        <w:t>2018</w:t>
      </w:r>
      <w:r w:rsidRPr="00E82923">
        <w:rPr>
          <w:rFonts w:hint="eastAsia"/>
          <w:b/>
          <w:sz w:val="32"/>
          <w:szCs w:val="28"/>
        </w:rPr>
        <w:t>第四届全国储能工程大会暨中日电池研讨会参会总结</w:t>
      </w:r>
    </w:p>
    <w:p w:rsidR="00E82923" w:rsidRDefault="00E82923" w:rsidP="00DC134E">
      <w:pPr>
        <w:spacing w:line="360" w:lineRule="auto"/>
        <w:ind w:firstLineChars="200" w:firstLine="422"/>
        <w:rPr>
          <w:rFonts w:asciiTheme="minorEastAsia" w:hAnsiTheme="minorEastAsia" w:hint="eastAsia"/>
          <w:b/>
          <w:szCs w:val="21"/>
        </w:rPr>
      </w:pPr>
      <w:r w:rsidRPr="00DC134E">
        <w:rPr>
          <w:rFonts w:asciiTheme="minorEastAsia" w:hAnsiTheme="minorEastAsia" w:hint="eastAsia"/>
          <w:b/>
          <w:szCs w:val="21"/>
        </w:rPr>
        <w:t>2018年7月</w:t>
      </w:r>
      <w:r w:rsidR="008E7486" w:rsidRPr="00DC134E">
        <w:rPr>
          <w:rFonts w:asciiTheme="minorEastAsia" w:hAnsiTheme="minorEastAsia" w:hint="eastAsia"/>
          <w:b/>
          <w:szCs w:val="21"/>
        </w:rPr>
        <w:t>13到15日我有幸参加了在合肥举办的第四届全国储能工程大会，这次大会主题是“创新储能技术，共享绿色未来”</w:t>
      </w:r>
      <w:r w:rsidR="00A47796" w:rsidRPr="00DC134E">
        <w:rPr>
          <w:rFonts w:asciiTheme="minorEastAsia" w:hAnsiTheme="minorEastAsia" w:hint="eastAsia"/>
          <w:b/>
          <w:szCs w:val="21"/>
        </w:rPr>
        <w:t>。围绕主题，</w:t>
      </w:r>
      <w:r w:rsidR="00BF10A8" w:rsidRPr="00DC134E">
        <w:rPr>
          <w:rFonts w:asciiTheme="minorEastAsia" w:hAnsiTheme="minorEastAsia" w:hint="eastAsia"/>
          <w:b/>
          <w:szCs w:val="21"/>
        </w:rPr>
        <w:t>这次大会主要展示了储能工程及其关键材料领域的最新研发进展及产业界成果</w:t>
      </w:r>
      <w:r w:rsidR="00DC134E" w:rsidRPr="00DC134E">
        <w:rPr>
          <w:rFonts w:asciiTheme="minorEastAsia" w:hAnsiTheme="minorEastAsia" w:hint="eastAsia"/>
          <w:b/>
          <w:szCs w:val="21"/>
        </w:rPr>
        <w:t>，探讨当前储能工程领域的科学和技术难题，促进产学研合作和技术成果转化，共同研讨和推动储能产业的发展</w:t>
      </w:r>
      <w:r w:rsidR="00BF10A8" w:rsidRPr="00DC134E">
        <w:rPr>
          <w:rFonts w:asciiTheme="minorEastAsia" w:hAnsiTheme="minorEastAsia" w:hint="eastAsia"/>
          <w:b/>
          <w:szCs w:val="21"/>
        </w:rPr>
        <w:t>。</w:t>
      </w:r>
      <w:r w:rsidR="00DC134E">
        <w:rPr>
          <w:rFonts w:asciiTheme="minorEastAsia" w:hAnsiTheme="minorEastAsia" w:hint="eastAsia"/>
          <w:b/>
          <w:szCs w:val="21"/>
        </w:rPr>
        <w:t>这次大会设有11个分会场，针对我的研究</w:t>
      </w:r>
      <w:r w:rsidR="00A00AF4">
        <w:rPr>
          <w:rFonts w:asciiTheme="minorEastAsia" w:hAnsiTheme="minorEastAsia" w:hint="eastAsia"/>
          <w:b/>
          <w:szCs w:val="21"/>
        </w:rPr>
        <w:t>方向，我的精力主要放在新型碳材料及储能器件会场和</w:t>
      </w:r>
      <w:proofErr w:type="gramStart"/>
      <w:r w:rsidR="00A00AF4">
        <w:rPr>
          <w:rFonts w:asciiTheme="minorEastAsia" w:hAnsiTheme="minorEastAsia" w:hint="eastAsia"/>
          <w:b/>
          <w:szCs w:val="21"/>
        </w:rPr>
        <w:t>锂离子</w:t>
      </w:r>
      <w:proofErr w:type="gramEnd"/>
      <w:r w:rsidR="00A00AF4">
        <w:rPr>
          <w:rFonts w:asciiTheme="minorEastAsia" w:hAnsiTheme="minorEastAsia" w:hint="eastAsia"/>
          <w:b/>
          <w:szCs w:val="21"/>
        </w:rPr>
        <w:t>电池会场。</w:t>
      </w:r>
      <w:r w:rsidR="00B404BD">
        <w:rPr>
          <w:rFonts w:asciiTheme="minorEastAsia" w:hAnsiTheme="minorEastAsia" w:hint="eastAsia"/>
          <w:b/>
          <w:szCs w:val="21"/>
        </w:rPr>
        <w:t>下面就几个我印象深刻的报告进行总结。</w:t>
      </w:r>
    </w:p>
    <w:p w:rsidR="008E7486" w:rsidRDefault="0005195C" w:rsidP="007D1568">
      <w:pPr>
        <w:spacing w:line="360" w:lineRule="auto"/>
        <w:ind w:firstLineChars="200" w:firstLine="422"/>
        <w:rPr>
          <w:rFonts w:asciiTheme="minorEastAsia" w:hAnsiTheme="minorEastAsia" w:hint="eastAsia"/>
          <w:b/>
          <w:szCs w:val="21"/>
        </w:rPr>
      </w:pPr>
      <w:r>
        <w:rPr>
          <w:rFonts w:asciiTheme="minorEastAsia" w:hAnsiTheme="minorEastAsia" w:hint="eastAsia"/>
          <w:b/>
          <w:noProof/>
          <w:szCs w:val="21"/>
        </w:rPr>
        <w:drawing>
          <wp:anchor distT="0" distB="0" distL="114300" distR="114300" simplePos="0" relativeHeight="251659264" behindDoc="0" locked="0" layoutInCell="1" allowOverlap="1">
            <wp:simplePos x="0" y="0"/>
            <wp:positionH relativeFrom="column">
              <wp:posOffset>2654935</wp:posOffset>
            </wp:positionH>
            <wp:positionV relativeFrom="paragraph">
              <wp:posOffset>3872865</wp:posOffset>
            </wp:positionV>
            <wp:extent cx="3030855" cy="2272030"/>
            <wp:effectExtent l="19050" t="0" r="0" b="0"/>
            <wp:wrapSquare wrapText="bothSides"/>
            <wp:docPr id="2" name="图片 2" descr="C:\Users\lenovo\AppData\Local\Temp\WeChat Files\778035550129892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AppData\Local\Temp\WeChat Files\778035550129892158.jpg"/>
                    <pic:cNvPicPr>
                      <a:picLocks noChangeAspect="1" noChangeArrowheads="1"/>
                    </pic:cNvPicPr>
                  </pic:nvPicPr>
                  <pic:blipFill>
                    <a:blip r:embed="rId7" cstate="print"/>
                    <a:srcRect/>
                    <a:stretch>
                      <a:fillRect/>
                    </a:stretch>
                  </pic:blipFill>
                  <pic:spPr bwMode="auto">
                    <a:xfrm>
                      <a:off x="0" y="0"/>
                      <a:ext cx="3030855" cy="2272030"/>
                    </a:xfrm>
                    <a:prstGeom prst="rect">
                      <a:avLst/>
                    </a:prstGeom>
                    <a:noFill/>
                    <a:ln w="9525">
                      <a:noFill/>
                      <a:miter lim="800000"/>
                      <a:headEnd/>
                      <a:tailEnd/>
                    </a:ln>
                  </pic:spPr>
                </pic:pic>
              </a:graphicData>
            </a:graphic>
          </wp:anchor>
        </w:drawing>
      </w:r>
      <w:r>
        <w:rPr>
          <w:rFonts w:asciiTheme="minorEastAsia" w:hAnsiTheme="minorEastAsia" w:hint="eastAsia"/>
          <w:b/>
          <w:noProof/>
          <w:szCs w:val="21"/>
        </w:rPr>
        <w:drawing>
          <wp:anchor distT="0" distB="0" distL="114300" distR="114300" simplePos="0" relativeHeight="251658240" behindDoc="0" locked="0" layoutInCell="1" allowOverlap="1">
            <wp:simplePos x="0" y="0"/>
            <wp:positionH relativeFrom="column">
              <wp:posOffset>2651125</wp:posOffset>
            </wp:positionH>
            <wp:positionV relativeFrom="paragraph">
              <wp:posOffset>1007110</wp:posOffset>
            </wp:positionV>
            <wp:extent cx="3039745" cy="2286000"/>
            <wp:effectExtent l="19050" t="0" r="8255" b="0"/>
            <wp:wrapSquare wrapText="bothSides"/>
            <wp:docPr id="1" name="图片 1" descr="C:\Users\lenovo\AppData\Local\Temp\WeChat Files\551150805207362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WeChat Files\551150805207362831.jpg"/>
                    <pic:cNvPicPr>
                      <a:picLocks noChangeAspect="1" noChangeArrowheads="1"/>
                    </pic:cNvPicPr>
                  </pic:nvPicPr>
                  <pic:blipFill>
                    <a:blip r:embed="rId8" cstate="print"/>
                    <a:srcRect/>
                    <a:stretch>
                      <a:fillRect/>
                    </a:stretch>
                  </pic:blipFill>
                  <pic:spPr bwMode="auto">
                    <a:xfrm>
                      <a:off x="0" y="0"/>
                      <a:ext cx="3039745" cy="2286000"/>
                    </a:xfrm>
                    <a:prstGeom prst="rect">
                      <a:avLst/>
                    </a:prstGeom>
                    <a:noFill/>
                    <a:ln w="9525">
                      <a:noFill/>
                      <a:miter lim="800000"/>
                      <a:headEnd/>
                      <a:tailEnd/>
                    </a:ln>
                  </pic:spPr>
                </pic:pic>
              </a:graphicData>
            </a:graphic>
          </wp:anchor>
        </w:drawing>
      </w:r>
      <w:r w:rsidR="00602459">
        <w:rPr>
          <w:rFonts w:asciiTheme="minorEastAsia" w:hAnsiTheme="minorEastAsia" w:hint="eastAsia"/>
          <w:b/>
          <w:szCs w:val="21"/>
        </w:rPr>
        <w:t>首先是南京大学胡征老师的报告《从碳管到碳笼——材料设计及能源应用》</w:t>
      </w:r>
      <w:r w:rsidR="005D3DB3">
        <w:rPr>
          <w:rFonts w:asciiTheme="minorEastAsia" w:hAnsiTheme="minorEastAsia" w:hint="eastAsia"/>
          <w:b/>
          <w:szCs w:val="21"/>
        </w:rPr>
        <w:t>，胡老师从材料</w:t>
      </w:r>
      <w:r w:rsidR="00933B36">
        <w:rPr>
          <w:rFonts w:asciiTheme="minorEastAsia" w:hAnsiTheme="minorEastAsia" w:hint="eastAsia"/>
          <w:b/>
          <w:szCs w:val="21"/>
        </w:rPr>
        <w:t>合成的</w:t>
      </w:r>
      <w:r w:rsidR="005D3DB3">
        <w:rPr>
          <w:rFonts w:asciiTheme="minorEastAsia" w:hAnsiTheme="minorEastAsia" w:hint="eastAsia"/>
          <w:b/>
          <w:szCs w:val="21"/>
        </w:rPr>
        <w:t>研究思路出发</w:t>
      </w:r>
      <w:r w:rsidR="00B7352C">
        <w:rPr>
          <w:rFonts w:asciiTheme="minorEastAsia" w:hAnsiTheme="minorEastAsia" w:hint="eastAsia"/>
          <w:b/>
          <w:szCs w:val="21"/>
        </w:rPr>
        <w:t>讲述了</w:t>
      </w:r>
      <w:r w:rsidR="00563A34">
        <w:rPr>
          <w:rFonts w:asciiTheme="minorEastAsia" w:hAnsiTheme="minorEastAsia" w:hint="eastAsia"/>
          <w:b/>
          <w:szCs w:val="21"/>
        </w:rPr>
        <w:t>其</w:t>
      </w:r>
      <w:r w:rsidR="00B7352C">
        <w:rPr>
          <w:rFonts w:asciiTheme="minorEastAsia" w:hAnsiTheme="minorEastAsia" w:hint="eastAsia"/>
          <w:b/>
          <w:szCs w:val="21"/>
        </w:rPr>
        <w:t>碳材料研究的历程</w:t>
      </w:r>
      <w:r w:rsidR="00933B36">
        <w:rPr>
          <w:rFonts w:asciiTheme="minorEastAsia" w:hAnsiTheme="minorEastAsia" w:hint="eastAsia"/>
          <w:b/>
          <w:szCs w:val="21"/>
        </w:rPr>
        <w:t>，有经验也有教训</w:t>
      </w:r>
      <w:r w:rsidR="00B7352C">
        <w:rPr>
          <w:rFonts w:asciiTheme="minorEastAsia" w:hAnsiTheme="minorEastAsia" w:hint="eastAsia"/>
          <w:b/>
          <w:szCs w:val="21"/>
        </w:rPr>
        <w:t>。</w:t>
      </w:r>
      <w:r w:rsidR="00563A34">
        <w:rPr>
          <w:rFonts w:asciiTheme="minorEastAsia" w:hAnsiTheme="minorEastAsia" w:hint="eastAsia"/>
          <w:b/>
          <w:szCs w:val="21"/>
        </w:rPr>
        <w:t>其经验是要从认识生长机理入手，</w:t>
      </w:r>
      <w:r w:rsidR="00EB322E">
        <w:rPr>
          <w:rFonts w:asciiTheme="minorEastAsia" w:hAnsiTheme="minorEastAsia" w:hint="eastAsia"/>
          <w:b/>
          <w:szCs w:val="21"/>
        </w:rPr>
        <w:t>在深刻理解的基础上对碳材料进行理性设计</w:t>
      </w:r>
      <w:r w:rsidR="00E47E36">
        <w:rPr>
          <w:rFonts w:asciiTheme="minorEastAsia" w:hAnsiTheme="minorEastAsia" w:hint="eastAsia"/>
          <w:b/>
          <w:szCs w:val="21"/>
        </w:rPr>
        <w:t>。</w:t>
      </w:r>
      <w:r w:rsidR="00563A34">
        <w:rPr>
          <w:rFonts w:asciiTheme="minorEastAsia" w:hAnsiTheme="minorEastAsia" w:hint="eastAsia"/>
          <w:b/>
          <w:szCs w:val="21"/>
        </w:rPr>
        <w:t>例如以定量化的原位实验数据及理论计算揭示</w:t>
      </w:r>
      <w:r w:rsidR="001E74BF">
        <w:rPr>
          <w:rFonts w:asciiTheme="minorEastAsia" w:hAnsiTheme="minorEastAsia" w:hint="eastAsia"/>
          <w:b/>
          <w:szCs w:val="21"/>
        </w:rPr>
        <w:t>了以苯为前驱体生长碳纳米管的生长机理，在此基础上通过改变前驱体组成，合成了一系列杂原子</w:t>
      </w:r>
      <w:r w:rsidR="0079179A">
        <w:rPr>
          <w:rFonts w:asciiTheme="minorEastAsia" w:hAnsiTheme="minorEastAsia" w:hint="eastAsia"/>
          <w:b/>
          <w:szCs w:val="21"/>
        </w:rPr>
        <w:t>均匀</w:t>
      </w:r>
      <w:r w:rsidR="001E74BF">
        <w:rPr>
          <w:rFonts w:asciiTheme="minorEastAsia" w:hAnsiTheme="minorEastAsia" w:hint="eastAsia"/>
          <w:b/>
          <w:szCs w:val="21"/>
        </w:rPr>
        <w:t>掺杂的碳纳米管。</w:t>
      </w:r>
      <w:r w:rsidR="0079179A">
        <w:rPr>
          <w:rFonts w:asciiTheme="minorEastAsia" w:hAnsiTheme="minorEastAsia" w:hint="eastAsia"/>
          <w:b/>
          <w:szCs w:val="21"/>
        </w:rPr>
        <w:t>在合成纳米管的基础上发明了原位模板法制备</w:t>
      </w:r>
      <w:proofErr w:type="gramStart"/>
      <w:r w:rsidR="0079179A">
        <w:rPr>
          <w:rFonts w:asciiTheme="minorEastAsia" w:hAnsiTheme="minorEastAsia" w:hint="eastAsia"/>
          <w:b/>
          <w:szCs w:val="21"/>
        </w:rPr>
        <w:t>介</w:t>
      </w:r>
      <w:proofErr w:type="gramEnd"/>
      <w:r w:rsidR="0079179A">
        <w:rPr>
          <w:rFonts w:asciiTheme="minorEastAsia" w:hAnsiTheme="minorEastAsia" w:hint="eastAsia"/>
          <w:b/>
          <w:szCs w:val="21"/>
        </w:rPr>
        <w:t>观结构碳纳米</w:t>
      </w:r>
      <w:proofErr w:type="gramStart"/>
      <w:r w:rsidR="0079179A">
        <w:rPr>
          <w:rFonts w:asciiTheme="minorEastAsia" w:hAnsiTheme="minorEastAsia" w:hint="eastAsia"/>
          <w:b/>
          <w:szCs w:val="21"/>
        </w:rPr>
        <w:t>笼</w:t>
      </w:r>
      <w:proofErr w:type="gramEnd"/>
      <w:r w:rsidR="0079179A">
        <w:rPr>
          <w:rFonts w:asciiTheme="minorEastAsia" w:hAnsiTheme="minorEastAsia" w:hint="eastAsia"/>
          <w:b/>
          <w:szCs w:val="21"/>
        </w:rPr>
        <w:t>材料，如左图所示</w:t>
      </w:r>
      <w:r w:rsidR="0065341D">
        <w:rPr>
          <w:rFonts w:asciiTheme="minorEastAsia" w:hAnsiTheme="minorEastAsia" w:hint="eastAsia"/>
          <w:b/>
          <w:szCs w:val="21"/>
        </w:rPr>
        <w:t>，该材料具有新颖的</w:t>
      </w:r>
      <w:proofErr w:type="gramStart"/>
      <w:r w:rsidR="0065341D">
        <w:rPr>
          <w:rFonts w:asciiTheme="minorEastAsia" w:hAnsiTheme="minorEastAsia" w:hint="eastAsia"/>
          <w:b/>
          <w:szCs w:val="21"/>
        </w:rPr>
        <w:t>介</w:t>
      </w:r>
      <w:proofErr w:type="gramEnd"/>
      <w:r w:rsidR="0065341D">
        <w:rPr>
          <w:rFonts w:asciiTheme="minorEastAsia" w:hAnsiTheme="minorEastAsia" w:hint="eastAsia"/>
          <w:b/>
          <w:szCs w:val="21"/>
        </w:rPr>
        <w:t>观结构，高比表面积，微孔-</w:t>
      </w:r>
      <w:proofErr w:type="gramStart"/>
      <w:r w:rsidR="0065341D">
        <w:rPr>
          <w:rFonts w:asciiTheme="minorEastAsia" w:hAnsiTheme="minorEastAsia" w:hint="eastAsia"/>
          <w:b/>
          <w:szCs w:val="21"/>
        </w:rPr>
        <w:t>介</w:t>
      </w:r>
      <w:proofErr w:type="gramEnd"/>
      <w:r w:rsidR="0065341D">
        <w:rPr>
          <w:rFonts w:asciiTheme="minorEastAsia" w:hAnsiTheme="minorEastAsia" w:hint="eastAsia"/>
          <w:b/>
          <w:szCs w:val="21"/>
        </w:rPr>
        <w:t>孔-大孔共存，壁厚3-10层，便于掺杂调变等特点。</w:t>
      </w:r>
      <w:r>
        <w:rPr>
          <w:rFonts w:asciiTheme="minorEastAsia" w:hAnsiTheme="minorEastAsia" w:hint="eastAsia"/>
          <w:b/>
          <w:szCs w:val="21"/>
        </w:rPr>
        <w:t>该材料可作为催化剂载体也可以作为储能材料。作为催化剂载体，由于纯碳材料疏水特征，负载金属催化剂较困难，故采用氮掺杂对碳纳米</w:t>
      </w:r>
      <w:proofErr w:type="gramStart"/>
      <w:r>
        <w:rPr>
          <w:rFonts w:asciiTheme="minorEastAsia" w:hAnsiTheme="minorEastAsia" w:hint="eastAsia"/>
          <w:b/>
          <w:szCs w:val="21"/>
        </w:rPr>
        <w:t>笼</w:t>
      </w:r>
      <w:proofErr w:type="gramEnd"/>
      <w:r>
        <w:rPr>
          <w:rFonts w:asciiTheme="minorEastAsia" w:hAnsiTheme="minorEastAsia" w:hint="eastAsia"/>
          <w:b/>
          <w:szCs w:val="21"/>
        </w:rPr>
        <w:t>进行改性，</w:t>
      </w:r>
      <w:r w:rsidR="00D13EC3">
        <w:rPr>
          <w:rFonts w:asciiTheme="minorEastAsia" w:hAnsiTheme="minorEastAsia" w:hint="eastAsia"/>
          <w:b/>
          <w:szCs w:val="21"/>
        </w:rPr>
        <w:t>同时氮掺杂产生的孤对电子可以抓牢金属离子，同时</w:t>
      </w:r>
      <w:r>
        <w:rPr>
          <w:rFonts w:asciiTheme="minorEastAsia" w:hAnsiTheme="minorEastAsia" w:hint="eastAsia"/>
          <w:b/>
          <w:szCs w:val="21"/>
        </w:rPr>
        <w:t>由于碳纳米笼</w:t>
      </w:r>
      <w:proofErr w:type="gramStart"/>
      <w:r>
        <w:rPr>
          <w:rFonts w:asciiTheme="minorEastAsia" w:hAnsiTheme="minorEastAsia" w:hint="eastAsia"/>
          <w:b/>
          <w:szCs w:val="21"/>
        </w:rPr>
        <w:t>的限域作用</w:t>
      </w:r>
      <w:proofErr w:type="gramEnd"/>
      <w:r>
        <w:rPr>
          <w:rFonts w:asciiTheme="minorEastAsia" w:hAnsiTheme="minorEastAsia" w:hint="eastAsia"/>
          <w:b/>
          <w:szCs w:val="21"/>
        </w:rPr>
        <w:t>，</w:t>
      </w:r>
      <w:r w:rsidR="00156E56">
        <w:rPr>
          <w:rFonts w:asciiTheme="minorEastAsia" w:hAnsiTheme="minorEastAsia" w:hint="eastAsia"/>
          <w:b/>
          <w:szCs w:val="21"/>
        </w:rPr>
        <w:t>可抑制金属催化剂颗粒的生长，从而成功构建了一系列先进的催化剂。</w:t>
      </w:r>
      <w:r w:rsidR="00D13EC3">
        <w:rPr>
          <w:rFonts w:asciiTheme="minorEastAsia" w:hAnsiTheme="minorEastAsia" w:hint="eastAsia"/>
          <w:b/>
          <w:szCs w:val="21"/>
        </w:rPr>
        <w:t>在这里胡老师提到一个教训，照他们的设想，三个氮元素抓住一个金属离子，那么金属</w:t>
      </w:r>
      <w:r w:rsidR="00483B2C">
        <w:rPr>
          <w:rFonts w:asciiTheme="minorEastAsia" w:hAnsiTheme="minorEastAsia" w:hint="eastAsia"/>
          <w:b/>
          <w:szCs w:val="21"/>
        </w:rPr>
        <w:t>催化剂在碳纳米笼上的分散应该为单分散。但是呢，从透射表征上看金属都是以几个纳米的形式存在，与他们想得不一样，</w:t>
      </w:r>
      <w:r w:rsidR="00826A84">
        <w:rPr>
          <w:rFonts w:asciiTheme="minorEastAsia" w:hAnsiTheme="minorEastAsia" w:hint="eastAsia"/>
          <w:b/>
          <w:szCs w:val="21"/>
        </w:rPr>
        <w:t>他猜想原因是刚开始金属是单原子分散的，但是由于溶液太浓，其余的</w:t>
      </w:r>
      <w:r w:rsidR="00826A84">
        <w:rPr>
          <w:rFonts w:asciiTheme="minorEastAsia" w:hAnsiTheme="minorEastAsia" w:hint="eastAsia"/>
          <w:b/>
          <w:szCs w:val="21"/>
        </w:rPr>
        <w:lastRenderedPageBreak/>
        <w:t>金属离子在此形核基础上生长，于是金属颗粒长大。接下来</w:t>
      </w:r>
      <w:r w:rsidR="00483B2C">
        <w:rPr>
          <w:rFonts w:asciiTheme="minorEastAsia" w:hAnsiTheme="minorEastAsia" w:hint="eastAsia"/>
          <w:b/>
          <w:szCs w:val="21"/>
        </w:rPr>
        <w:t>他便让学生</w:t>
      </w:r>
      <w:r w:rsidR="00A83E91">
        <w:rPr>
          <w:rFonts w:asciiTheme="minorEastAsia" w:hAnsiTheme="minorEastAsia" w:hint="eastAsia"/>
          <w:b/>
          <w:szCs w:val="21"/>
        </w:rPr>
        <w:t>将</w:t>
      </w:r>
      <w:r w:rsidR="00826A84">
        <w:rPr>
          <w:rFonts w:asciiTheme="minorEastAsia" w:hAnsiTheme="minorEastAsia" w:hint="eastAsia"/>
          <w:b/>
          <w:szCs w:val="21"/>
        </w:rPr>
        <w:t>含有</w:t>
      </w:r>
      <w:r w:rsidR="00A83E91">
        <w:rPr>
          <w:rFonts w:asciiTheme="minorEastAsia" w:hAnsiTheme="minorEastAsia" w:hint="eastAsia"/>
          <w:b/>
          <w:szCs w:val="21"/>
        </w:rPr>
        <w:t>金属</w:t>
      </w:r>
      <w:r w:rsidR="00826A84">
        <w:rPr>
          <w:rFonts w:asciiTheme="minorEastAsia" w:hAnsiTheme="minorEastAsia" w:hint="eastAsia"/>
          <w:b/>
          <w:szCs w:val="21"/>
        </w:rPr>
        <w:t>离子的溶液稀释多倍，希望得到单原子分散的催化剂，结果稀释到一定程度，无法表征出金属的存在。当时是九年前，缺乏先进仪器，比如球差电镜，于是这件事不了了之。</w:t>
      </w:r>
      <w:r w:rsidR="00C877A9">
        <w:rPr>
          <w:rFonts w:asciiTheme="minorEastAsia" w:hAnsiTheme="minorEastAsia" w:hint="eastAsia"/>
          <w:b/>
          <w:szCs w:val="21"/>
        </w:rPr>
        <w:t>这里胡老师说对于我们做科研的，尤其是青年老师，不要因为眼前的困难就放弃自己的想法，如果坚信自己是对的，一定要</w:t>
      </w:r>
      <w:r w:rsidR="00E0660B">
        <w:rPr>
          <w:rFonts w:asciiTheme="minorEastAsia" w:hAnsiTheme="minorEastAsia" w:hint="eastAsia"/>
          <w:b/>
          <w:szCs w:val="21"/>
        </w:rPr>
        <w:t>克服困难，坚持下来。想想如果当时他们想方设法去外部寻找资源，证明了单原子的存在，那是不是单原子催化剂就不用推迟到2011年大连化物所张涛院士首次提出了呢？这件事情告诉我们，有时候机会就在你面前，就看你有没有能力抓住。</w:t>
      </w:r>
      <w:r w:rsidR="005F261C">
        <w:rPr>
          <w:rFonts w:asciiTheme="minorEastAsia" w:hAnsiTheme="minorEastAsia" w:hint="eastAsia"/>
          <w:b/>
          <w:szCs w:val="21"/>
        </w:rPr>
        <w:t>第二个教训是，</w:t>
      </w:r>
      <w:r w:rsidR="00EA0BFB">
        <w:rPr>
          <w:rFonts w:asciiTheme="minorEastAsia" w:hAnsiTheme="minorEastAsia" w:hint="eastAsia"/>
          <w:b/>
          <w:szCs w:val="21"/>
        </w:rPr>
        <w:t>合成氮掺杂碳纳米管后，</w:t>
      </w:r>
      <w:r w:rsidR="00CC077F">
        <w:rPr>
          <w:rFonts w:asciiTheme="minorEastAsia" w:hAnsiTheme="minorEastAsia" w:hint="eastAsia"/>
          <w:b/>
          <w:szCs w:val="21"/>
        </w:rPr>
        <w:t>将其应用在氧气还原反应（ORR）中，由于团队对ORR不熟悉，没有经验，只能参考文献的做法，</w:t>
      </w:r>
      <w:r w:rsidR="007D1568">
        <w:rPr>
          <w:rFonts w:asciiTheme="minorEastAsia" w:hAnsiTheme="minorEastAsia" w:hint="eastAsia"/>
          <w:b/>
          <w:szCs w:val="21"/>
        </w:rPr>
        <w:t>大家都用碳材料负载</w:t>
      </w:r>
      <w:r w:rsidR="00CC077F">
        <w:rPr>
          <w:rFonts w:asciiTheme="minorEastAsia" w:hAnsiTheme="minorEastAsia" w:hint="eastAsia"/>
          <w:b/>
          <w:szCs w:val="21"/>
        </w:rPr>
        <w:t>Pt颗粒，</w:t>
      </w:r>
      <w:r w:rsidR="007D1568">
        <w:rPr>
          <w:rFonts w:asciiTheme="minorEastAsia" w:hAnsiTheme="minorEastAsia" w:hint="eastAsia"/>
          <w:b/>
          <w:szCs w:val="21"/>
        </w:rPr>
        <w:t>于是依葫芦画瓢，也负载Pt颗粒，在做实验的过程中得知戴黎明团队在SCIENCE 上发表文章证明氮掺杂碳纳米管</w:t>
      </w:r>
      <w:r w:rsidR="00484763">
        <w:rPr>
          <w:rFonts w:asciiTheme="minorEastAsia" w:hAnsiTheme="minorEastAsia" w:hint="eastAsia"/>
          <w:b/>
          <w:szCs w:val="21"/>
        </w:rPr>
        <w:t>作为无金属催化剂在碱性条件下其催化ORR性能高于商用Pt/C催化剂。这件事的教育意义就是，当你不熟悉的领域尽量和别人合作，熟悉这个领域的专家也许一眼就看出你</w:t>
      </w:r>
      <w:r w:rsidR="0086531D">
        <w:rPr>
          <w:rFonts w:asciiTheme="minorEastAsia" w:hAnsiTheme="minorEastAsia" w:hint="eastAsia"/>
          <w:b/>
          <w:szCs w:val="21"/>
        </w:rPr>
        <w:t>所</w:t>
      </w:r>
      <w:proofErr w:type="gramStart"/>
      <w:r w:rsidR="0086531D">
        <w:rPr>
          <w:rFonts w:asciiTheme="minorEastAsia" w:hAnsiTheme="minorEastAsia" w:hint="eastAsia"/>
          <w:b/>
          <w:szCs w:val="21"/>
        </w:rPr>
        <w:t>作</w:t>
      </w:r>
      <w:r w:rsidR="00484763">
        <w:rPr>
          <w:rFonts w:asciiTheme="minorEastAsia" w:hAnsiTheme="minorEastAsia" w:hint="eastAsia"/>
          <w:b/>
          <w:szCs w:val="21"/>
        </w:rPr>
        <w:t>工</w:t>
      </w:r>
      <w:proofErr w:type="gramEnd"/>
      <w:r w:rsidR="00484763">
        <w:rPr>
          <w:rFonts w:asciiTheme="minorEastAsia" w:hAnsiTheme="minorEastAsia" w:hint="eastAsia"/>
          <w:b/>
          <w:szCs w:val="21"/>
        </w:rPr>
        <w:t>作</w:t>
      </w:r>
      <w:r w:rsidR="0086531D">
        <w:rPr>
          <w:rFonts w:asciiTheme="minorEastAsia" w:hAnsiTheme="minorEastAsia" w:hint="eastAsia"/>
          <w:b/>
          <w:szCs w:val="21"/>
        </w:rPr>
        <w:t>的</w:t>
      </w:r>
      <w:r w:rsidR="003F58A2">
        <w:rPr>
          <w:rFonts w:asciiTheme="minorEastAsia" w:hAnsiTheme="minorEastAsia" w:hint="eastAsia"/>
          <w:b/>
          <w:szCs w:val="21"/>
        </w:rPr>
        <w:t>问题，避免自己走很多弯路。还有</w:t>
      </w:r>
      <w:r w:rsidR="00C13F6B">
        <w:rPr>
          <w:rFonts w:asciiTheme="minorEastAsia" w:hAnsiTheme="minorEastAsia" w:hint="eastAsia"/>
          <w:b/>
          <w:szCs w:val="21"/>
        </w:rPr>
        <w:t>当你做的课题处于科学前沿</w:t>
      </w:r>
      <w:r w:rsidR="00CA33AD">
        <w:rPr>
          <w:rFonts w:asciiTheme="minorEastAsia" w:hAnsiTheme="minorEastAsia" w:hint="eastAsia"/>
          <w:b/>
          <w:szCs w:val="21"/>
        </w:rPr>
        <w:t>的时候，</w:t>
      </w:r>
      <w:r w:rsidR="00110309">
        <w:rPr>
          <w:rFonts w:asciiTheme="minorEastAsia" w:hAnsiTheme="minorEastAsia" w:hint="eastAsia"/>
          <w:b/>
          <w:szCs w:val="21"/>
        </w:rPr>
        <w:t>时效性很重要。</w:t>
      </w:r>
    </w:p>
    <w:p w:rsidR="003F58A2" w:rsidRDefault="008E32D4" w:rsidP="007D1568">
      <w:pPr>
        <w:spacing w:line="360" w:lineRule="auto"/>
        <w:ind w:firstLineChars="200" w:firstLine="422"/>
        <w:rPr>
          <w:rFonts w:asciiTheme="minorEastAsia" w:hAnsiTheme="minorEastAsia" w:hint="eastAsia"/>
          <w:b/>
          <w:szCs w:val="21"/>
        </w:rPr>
      </w:pPr>
      <w:r>
        <w:rPr>
          <w:rFonts w:asciiTheme="minorEastAsia" w:hAnsiTheme="minorEastAsia" w:hint="eastAsia"/>
          <w:b/>
          <w:szCs w:val="21"/>
        </w:rPr>
        <w:t>以上就是关于胡征老师提到的经验及教训，大部分</w:t>
      </w:r>
      <w:r w:rsidR="003F58A2">
        <w:rPr>
          <w:rFonts w:asciiTheme="minorEastAsia" w:hAnsiTheme="minorEastAsia" w:hint="eastAsia"/>
          <w:b/>
          <w:szCs w:val="21"/>
        </w:rPr>
        <w:t>报告</w:t>
      </w:r>
      <w:r>
        <w:rPr>
          <w:rFonts w:asciiTheme="minorEastAsia" w:hAnsiTheme="minorEastAsia" w:hint="eastAsia"/>
          <w:b/>
          <w:szCs w:val="21"/>
        </w:rPr>
        <w:t>我们能学到成功的经验</w:t>
      </w:r>
      <w:r w:rsidR="003F58A2">
        <w:rPr>
          <w:rFonts w:asciiTheme="minorEastAsia" w:hAnsiTheme="minorEastAsia" w:hint="eastAsia"/>
          <w:b/>
          <w:szCs w:val="21"/>
        </w:rPr>
        <w:t>，</w:t>
      </w:r>
      <w:r>
        <w:rPr>
          <w:rFonts w:asciiTheme="minorEastAsia" w:hAnsiTheme="minorEastAsia" w:hint="eastAsia"/>
          <w:b/>
          <w:szCs w:val="21"/>
        </w:rPr>
        <w:t>但有时候得到的教训更重要，可以避免我们翻跟头。由于胡征老师的文章我看了很多，对他的做的工作比较熟悉，会后我和他交流</w:t>
      </w:r>
      <w:r w:rsidR="00B570DE">
        <w:rPr>
          <w:rFonts w:asciiTheme="minorEastAsia" w:hAnsiTheme="minorEastAsia" w:hint="eastAsia"/>
          <w:b/>
          <w:szCs w:val="21"/>
        </w:rPr>
        <w:t>，问他合成碳纳米笼的层数越来越少，有没有往单层碳纳米</w:t>
      </w:r>
      <w:proofErr w:type="gramStart"/>
      <w:r w:rsidR="00B570DE">
        <w:rPr>
          <w:rFonts w:asciiTheme="minorEastAsia" w:hAnsiTheme="minorEastAsia" w:hint="eastAsia"/>
          <w:b/>
          <w:szCs w:val="21"/>
        </w:rPr>
        <w:t>笼</w:t>
      </w:r>
      <w:proofErr w:type="gramEnd"/>
      <w:r w:rsidR="00B570DE">
        <w:rPr>
          <w:rFonts w:asciiTheme="minorEastAsia" w:hAnsiTheme="minorEastAsia" w:hint="eastAsia"/>
          <w:b/>
          <w:szCs w:val="21"/>
        </w:rPr>
        <w:t>方向发展？胡征老师说单层不可能合成，由于单层碳材料的机械强度太小，当去除模板的</w:t>
      </w:r>
      <w:r w:rsidR="00FE4313">
        <w:rPr>
          <w:rFonts w:asciiTheme="minorEastAsia" w:hAnsiTheme="minorEastAsia" w:hint="eastAsia"/>
          <w:b/>
          <w:szCs w:val="21"/>
        </w:rPr>
        <w:t>时候就会塌陷，</w:t>
      </w:r>
      <w:proofErr w:type="gramStart"/>
      <w:r w:rsidR="00FE4313">
        <w:rPr>
          <w:rFonts w:asciiTheme="minorEastAsia" w:hAnsiTheme="minorEastAsia" w:hint="eastAsia"/>
          <w:b/>
          <w:szCs w:val="21"/>
        </w:rPr>
        <w:t>碳层之间</w:t>
      </w:r>
      <w:proofErr w:type="gramEnd"/>
      <w:r w:rsidR="00FE4313">
        <w:rPr>
          <w:rFonts w:asciiTheme="minorEastAsia" w:hAnsiTheme="minorEastAsia" w:hint="eastAsia"/>
          <w:b/>
          <w:szCs w:val="21"/>
        </w:rPr>
        <w:t>又会堆积，所以</w:t>
      </w:r>
      <w:r w:rsidR="00537235">
        <w:rPr>
          <w:rFonts w:asciiTheme="minorEastAsia" w:hAnsiTheme="minorEastAsia" w:hint="eastAsia"/>
          <w:b/>
          <w:szCs w:val="21"/>
        </w:rPr>
        <w:t>合成</w:t>
      </w:r>
      <w:r w:rsidR="00D85313">
        <w:rPr>
          <w:rFonts w:asciiTheme="minorEastAsia" w:hAnsiTheme="minorEastAsia" w:hint="eastAsia"/>
          <w:b/>
          <w:szCs w:val="21"/>
        </w:rPr>
        <w:t>不出来。我又问他认为合成单层的碳纳米笼有意义吗？他说当然有意义了，你就可以吹了。</w:t>
      </w:r>
      <w:r w:rsidR="00C52F31">
        <w:rPr>
          <w:rFonts w:asciiTheme="minorEastAsia" w:hAnsiTheme="minorEastAsia" w:hint="eastAsia"/>
          <w:b/>
          <w:szCs w:val="21"/>
        </w:rPr>
        <w:t>然后就他文章中材料亲疏水性，即接触角测试问他，在制</w:t>
      </w:r>
      <w:proofErr w:type="gramStart"/>
      <w:r w:rsidR="00C52F31">
        <w:rPr>
          <w:rFonts w:asciiTheme="minorEastAsia" w:hAnsiTheme="minorEastAsia" w:hint="eastAsia"/>
          <w:b/>
          <w:szCs w:val="21"/>
        </w:rPr>
        <w:t>样过程</w:t>
      </w:r>
      <w:proofErr w:type="gramEnd"/>
      <w:r w:rsidR="00C52F31">
        <w:rPr>
          <w:rFonts w:asciiTheme="minorEastAsia" w:hAnsiTheme="minorEastAsia" w:hint="eastAsia"/>
          <w:b/>
          <w:szCs w:val="21"/>
        </w:rPr>
        <w:t>中，</w:t>
      </w:r>
      <w:proofErr w:type="gramStart"/>
      <w:r w:rsidR="00C52F31">
        <w:rPr>
          <w:rFonts w:asciiTheme="minorEastAsia" w:hAnsiTheme="minorEastAsia" w:hint="eastAsia"/>
          <w:b/>
          <w:szCs w:val="21"/>
        </w:rPr>
        <w:t>将碳材料</w:t>
      </w:r>
      <w:proofErr w:type="gramEnd"/>
      <w:r w:rsidR="00C52F31">
        <w:rPr>
          <w:rFonts w:asciiTheme="minorEastAsia" w:hAnsiTheme="minorEastAsia" w:hint="eastAsia"/>
          <w:b/>
          <w:szCs w:val="21"/>
        </w:rPr>
        <w:t>压成片，一滴上水后，会不会存在材料立马反弹的情况？他说存在，解决的方法是在压片的过程中加点乙醇，干燥后再测试可以减轻这一影响，这是一个小窍门。</w:t>
      </w:r>
      <w:r w:rsidR="002D4D14">
        <w:rPr>
          <w:rFonts w:asciiTheme="minorEastAsia" w:hAnsiTheme="minorEastAsia" w:hint="eastAsia"/>
          <w:b/>
          <w:szCs w:val="21"/>
        </w:rPr>
        <w:t>我打算试一试这种方法测一下我的碳材料的接触角。</w:t>
      </w:r>
      <w:r w:rsidR="00625E11">
        <w:rPr>
          <w:rFonts w:asciiTheme="minorEastAsia" w:hAnsiTheme="minorEastAsia" w:hint="eastAsia"/>
          <w:b/>
          <w:szCs w:val="21"/>
        </w:rPr>
        <w:t>（PS:在我和胡征老师交流的过程中，有一个处理污水中重金属的公司人员表示对胡征老师的碳纳米</w:t>
      </w:r>
      <w:proofErr w:type="gramStart"/>
      <w:r w:rsidR="00625E11">
        <w:rPr>
          <w:rFonts w:asciiTheme="minorEastAsia" w:hAnsiTheme="minorEastAsia" w:hint="eastAsia"/>
          <w:b/>
          <w:szCs w:val="21"/>
        </w:rPr>
        <w:t>笼</w:t>
      </w:r>
      <w:proofErr w:type="gramEnd"/>
      <w:r w:rsidR="00625E11">
        <w:rPr>
          <w:rFonts w:asciiTheme="minorEastAsia" w:hAnsiTheme="minorEastAsia" w:hint="eastAsia"/>
          <w:b/>
          <w:szCs w:val="21"/>
        </w:rPr>
        <w:t>材料很感兴趣，想要用这种材料</w:t>
      </w:r>
      <w:r w:rsidR="002221E8">
        <w:rPr>
          <w:rFonts w:asciiTheme="minorEastAsia" w:hAnsiTheme="minorEastAsia" w:hint="eastAsia"/>
          <w:b/>
          <w:szCs w:val="21"/>
        </w:rPr>
        <w:t>处理水中的</w:t>
      </w:r>
      <w:proofErr w:type="spellStart"/>
      <w:r w:rsidR="002221E8">
        <w:rPr>
          <w:rFonts w:asciiTheme="minorEastAsia" w:hAnsiTheme="minorEastAsia" w:hint="eastAsia"/>
          <w:b/>
          <w:szCs w:val="21"/>
        </w:rPr>
        <w:t>Pb</w:t>
      </w:r>
      <w:proofErr w:type="spellEnd"/>
      <w:r w:rsidR="002221E8">
        <w:rPr>
          <w:rFonts w:asciiTheme="minorEastAsia" w:hAnsiTheme="minorEastAsia" w:hint="eastAsia"/>
          <w:b/>
          <w:szCs w:val="21"/>
        </w:rPr>
        <w:t>, Hg,</w:t>
      </w:r>
      <w:r w:rsidR="00921A1A">
        <w:rPr>
          <w:rFonts w:asciiTheme="minorEastAsia" w:hAnsiTheme="minorEastAsia" w:hint="eastAsia"/>
          <w:b/>
          <w:szCs w:val="21"/>
        </w:rPr>
        <w:t xml:space="preserve"> </w:t>
      </w:r>
      <w:r w:rsidR="002221E8">
        <w:rPr>
          <w:rFonts w:asciiTheme="minorEastAsia" w:hAnsiTheme="minorEastAsia" w:hint="eastAsia"/>
          <w:b/>
          <w:szCs w:val="21"/>
        </w:rPr>
        <w:t>Cr</w:t>
      </w:r>
      <w:r w:rsidR="00921A1A">
        <w:rPr>
          <w:rFonts w:asciiTheme="minorEastAsia" w:hAnsiTheme="minorEastAsia" w:hint="eastAsia"/>
          <w:b/>
          <w:szCs w:val="21"/>
        </w:rPr>
        <w:t>,胡征老师说目前他的这种</w:t>
      </w:r>
      <w:proofErr w:type="gramStart"/>
      <w:r w:rsidR="00921A1A">
        <w:rPr>
          <w:rFonts w:asciiTheme="minorEastAsia" w:hAnsiTheme="minorEastAsia" w:hint="eastAsia"/>
          <w:b/>
          <w:szCs w:val="21"/>
        </w:rPr>
        <w:t>碳无法</w:t>
      </w:r>
      <w:proofErr w:type="gramEnd"/>
      <w:r w:rsidR="00921A1A">
        <w:rPr>
          <w:rFonts w:asciiTheme="minorEastAsia" w:hAnsiTheme="minorEastAsia" w:hint="eastAsia"/>
          <w:b/>
          <w:szCs w:val="21"/>
        </w:rPr>
        <w:t>大批量生产，可以先在实验室中试一下，要是有效果再谈合作。</w:t>
      </w:r>
      <w:r w:rsidR="006158A4">
        <w:rPr>
          <w:rFonts w:asciiTheme="minorEastAsia" w:hAnsiTheme="minorEastAsia" w:hint="eastAsia"/>
          <w:b/>
          <w:szCs w:val="21"/>
        </w:rPr>
        <w:t>在我看来，这种碳纳米笼材料的中空部分在污水处理过程中发挥不出优势，因为仅仅是用到碳材料的物理吸附，只要比表面积大就可以，而且这种碳纳米笼材料需要采用CVD模板法合成，成本肯定会很高。</w:t>
      </w:r>
      <w:r w:rsidR="00A30DDA">
        <w:rPr>
          <w:rFonts w:asciiTheme="minorEastAsia" w:hAnsiTheme="minorEastAsia" w:hint="eastAsia"/>
          <w:b/>
          <w:szCs w:val="21"/>
        </w:rPr>
        <w:t>我认为这种碳纳米笼材料做基础研究可以，但是实际应用起来还需要很长的路要走。</w:t>
      </w:r>
      <w:r w:rsidR="00625E11">
        <w:rPr>
          <w:rFonts w:asciiTheme="minorEastAsia" w:hAnsiTheme="minorEastAsia" w:hint="eastAsia"/>
          <w:b/>
          <w:szCs w:val="21"/>
        </w:rPr>
        <w:t>）</w:t>
      </w:r>
    </w:p>
    <w:p w:rsidR="00971566" w:rsidRDefault="006628A6" w:rsidP="007D1568">
      <w:pPr>
        <w:spacing w:line="360" w:lineRule="auto"/>
        <w:ind w:firstLineChars="200" w:firstLine="422"/>
        <w:rPr>
          <w:rFonts w:asciiTheme="minorEastAsia" w:hAnsiTheme="minorEastAsia" w:hint="eastAsia"/>
          <w:b/>
          <w:szCs w:val="21"/>
        </w:rPr>
      </w:pPr>
      <w:r>
        <w:rPr>
          <w:rFonts w:asciiTheme="minorEastAsia" w:hAnsiTheme="minorEastAsia" w:hint="eastAsia"/>
          <w:b/>
          <w:szCs w:val="21"/>
        </w:rPr>
        <w:t>还有一个有意思的报告是中国地质大学（武汉）的程寒松教授，他报告的题目是《液</w:t>
      </w:r>
      <w:r>
        <w:rPr>
          <w:rFonts w:asciiTheme="minorEastAsia" w:hAnsiTheme="minorEastAsia" w:hint="eastAsia"/>
          <w:b/>
          <w:szCs w:val="21"/>
        </w:rPr>
        <w:lastRenderedPageBreak/>
        <w:t>体有机储氢技术及其应用》</w:t>
      </w:r>
      <w:r w:rsidR="002657FE">
        <w:rPr>
          <w:rFonts w:asciiTheme="minorEastAsia" w:hAnsiTheme="minorEastAsia" w:hint="eastAsia"/>
          <w:b/>
          <w:szCs w:val="21"/>
        </w:rPr>
        <w:t>，他就燃料电池的实际应用过程中的储氢难题进</w:t>
      </w:r>
      <w:r w:rsidR="00ED3C7C">
        <w:rPr>
          <w:rFonts w:asciiTheme="minorEastAsia" w:hAnsiTheme="minorEastAsia" w:hint="eastAsia"/>
          <w:b/>
          <w:szCs w:val="21"/>
        </w:rPr>
        <w:t>行深入解析，提出了目前氢能经济的四大挑战：1、丰富的氢源；2、常温常压下氢的储存及运输；3、廉价、高效、长寿命的燃料电池；4、充足的基础设施。</w:t>
      </w:r>
      <w:r w:rsidR="00346EEC">
        <w:rPr>
          <w:rFonts w:asciiTheme="minorEastAsia" w:hAnsiTheme="minorEastAsia" w:hint="eastAsia"/>
          <w:b/>
          <w:szCs w:val="21"/>
        </w:rPr>
        <w:t>其中</w:t>
      </w:r>
      <w:proofErr w:type="gramStart"/>
      <w:r w:rsidR="00346EEC">
        <w:rPr>
          <w:rFonts w:asciiTheme="minorEastAsia" w:hAnsiTheme="minorEastAsia" w:hint="eastAsia"/>
          <w:b/>
          <w:szCs w:val="21"/>
        </w:rPr>
        <w:t>最</w:t>
      </w:r>
      <w:proofErr w:type="gramEnd"/>
      <w:r w:rsidR="00346EEC">
        <w:rPr>
          <w:rFonts w:asciiTheme="minorEastAsia" w:hAnsiTheme="minorEastAsia" w:hint="eastAsia"/>
          <w:b/>
          <w:szCs w:val="21"/>
        </w:rPr>
        <w:t>关键是其中第2条和第4条。</w:t>
      </w:r>
    </w:p>
    <w:p w:rsidR="002657FE" w:rsidRDefault="002657FE" w:rsidP="002657FE">
      <w:pPr>
        <w:spacing w:line="360" w:lineRule="auto"/>
        <w:ind w:firstLineChars="200" w:firstLine="422"/>
        <w:rPr>
          <w:rFonts w:asciiTheme="minorEastAsia" w:hAnsiTheme="minorEastAsia" w:hint="eastAsia"/>
          <w:b/>
          <w:szCs w:val="21"/>
        </w:rPr>
      </w:pPr>
      <w:r>
        <w:rPr>
          <w:rFonts w:asciiTheme="minorEastAsia" w:hAnsiTheme="minorEastAsia"/>
          <w:b/>
          <w:noProof/>
          <w:szCs w:val="21"/>
        </w:rPr>
        <w:drawing>
          <wp:inline distT="0" distB="0" distL="0" distR="0">
            <wp:extent cx="2398458" cy="1800000"/>
            <wp:effectExtent l="19050" t="0" r="1842" b="0"/>
            <wp:docPr id="3" name="图片 3" descr="C:\Users\lenovo\AppData\Local\Temp\WeChat Files\5378490829354637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AppData\Local\Temp\WeChat Files\537849082935463795.jpg"/>
                    <pic:cNvPicPr>
                      <a:picLocks noChangeAspect="1" noChangeArrowheads="1"/>
                    </pic:cNvPicPr>
                  </pic:nvPicPr>
                  <pic:blipFill>
                    <a:blip r:embed="rId9" cstate="print"/>
                    <a:srcRect/>
                    <a:stretch>
                      <a:fillRect/>
                    </a:stretch>
                  </pic:blipFill>
                  <pic:spPr bwMode="auto">
                    <a:xfrm>
                      <a:off x="0" y="0"/>
                      <a:ext cx="2398458" cy="1800000"/>
                    </a:xfrm>
                    <a:prstGeom prst="rect">
                      <a:avLst/>
                    </a:prstGeom>
                    <a:noFill/>
                    <a:ln w="9525">
                      <a:noFill/>
                      <a:miter lim="800000"/>
                      <a:headEnd/>
                      <a:tailEnd/>
                    </a:ln>
                  </pic:spPr>
                </pic:pic>
              </a:graphicData>
            </a:graphic>
          </wp:inline>
        </w:drawing>
      </w:r>
      <w:r>
        <w:rPr>
          <w:rFonts w:asciiTheme="minorEastAsia" w:hAnsiTheme="minorEastAsia" w:hint="eastAsia"/>
          <w:b/>
          <w:szCs w:val="21"/>
        </w:rPr>
        <w:t xml:space="preserve"> </w:t>
      </w:r>
      <w:r>
        <w:rPr>
          <w:rFonts w:asciiTheme="minorEastAsia" w:hAnsiTheme="minorEastAsia"/>
          <w:b/>
          <w:noProof/>
          <w:szCs w:val="21"/>
        </w:rPr>
        <w:drawing>
          <wp:inline distT="0" distB="0" distL="0" distR="0">
            <wp:extent cx="2398457" cy="1800000"/>
            <wp:effectExtent l="19050" t="0" r="1843" b="0"/>
            <wp:docPr id="4" name="图片 4" descr="C:\Users\lenovo\AppData\Local\Temp\WeChat Files\515315289225895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AppData\Local\Temp\WeChat Files\515315289225895623.jpg"/>
                    <pic:cNvPicPr>
                      <a:picLocks noChangeAspect="1" noChangeArrowheads="1"/>
                    </pic:cNvPicPr>
                  </pic:nvPicPr>
                  <pic:blipFill>
                    <a:blip r:embed="rId10" cstate="print"/>
                    <a:srcRect/>
                    <a:stretch>
                      <a:fillRect/>
                    </a:stretch>
                  </pic:blipFill>
                  <pic:spPr bwMode="auto">
                    <a:xfrm>
                      <a:off x="0" y="0"/>
                      <a:ext cx="2398457" cy="1800000"/>
                    </a:xfrm>
                    <a:prstGeom prst="rect">
                      <a:avLst/>
                    </a:prstGeom>
                    <a:noFill/>
                    <a:ln w="9525">
                      <a:noFill/>
                      <a:miter lim="800000"/>
                      <a:headEnd/>
                      <a:tailEnd/>
                    </a:ln>
                  </pic:spPr>
                </pic:pic>
              </a:graphicData>
            </a:graphic>
          </wp:inline>
        </w:drawing>
      </w:r>
    </w:p>
    <w:p w:rsidR="002657FE" w:rsidRDefault="002657FE" w:rsidP="002657FE">
      <w:pPr>
        <w:spacing w:line="360" w:lineRule="auto"/>
        <w:ind w:firstLineChars="200" w:firstLine="422"/>
        <w:rPr>
          <w:rFonts w:asciiTheme="minorEastAsia" w:hAnsiTheme="minorEastAsia" w:hint="eastAsia"/>
          <w:b/>
          <w:szCs w:val="21"/>
        </w:rPr>
      </w:pPr>
      <w:r>
        <w:rPr>
          <w:rFonts w:asciiTheme="minorEastAsia" w:hAnsiTheme="minorEastAsia"/>
          <w:b/>
          <w:noProof/>
          <w:szCs w:val="21"/>
        </w:rPr>
        <w:drawing>
          <wp:inline distT="0" distB="0" distL="0" distR="0">
            <wp:extent cx="2398457" cy="1800000"/>
            <wp:effectExtent l="19050" t="0" r="1843" b="0"/>
            <wp:docPr id="5" name="图片 5" descr="C:\Users\lenovo\AppData\Local\Temp\WeChat Files\340068197101440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AppData\Local\Temp\WeChat Files\340068197101440373.jpg"/>
                    <pic:cNvPicPr>
                      <a:picLocks noChangeAspect="1" noChangeArrowheads="1"/>
                    </pic:cNvPicPr>
                  </pic:nvPicPr>
                  <pic:blipFill>
                    <a:blip r:embed="rId11" cstate="print"/>
                    <a:srcRect/>
                    <a:stretch>
                      <a:fillRect/>
                    </a:stretch>
                  </pic:blipFill>
                  <pic:spPr bwMode="auto">
                    <a:xfrm>
                      <a:off x="0" y="0"/>
                      <a:ext cx="2398457" cy="1800000"/>
                    </a:xfrm>
                    <a:prstGeom prst="rect">
                      <a:avLst/>
                    </a:prstGeom>
                    <a:noFill/>
                    <a:ln w="9525">
                      <a:noFill/>
                      <a:miter lim="800000"/>
                      <a:headEnd/>
                      <a:tailEnd/>
                    </a:ln>
                  </pic:spPr>
                </pic:pic>
              </a:graphicData>
            </a:graphic>
          </wp:inline>
        </w:drawing>
      </w:r>
      <w:r>
        <w:rPr>
          <w:rFonts w:asciiTheme="minorEastAsia" w:hAnsiTheme="minorEastAsia" w:hint="eastAsia"/>
          <w:b/>
          <w:szCs w:val="21"/>
        </w:rPr>
        <w:t xml:space="preserve"> </w:t>
      </w:r>
      <w:r>
        <w:rPr>
          <w:rFonts w:asciiTheme="minorEastAsia" w:hAnsiTheme="minorEastAsia"/>
          <w:b/>
          <w:noProof/>
          <w:szCs w:val="21"/>
        </w:rPr>
        <w:drawing>
          <wp:inline distT="0" distB="0" distL="0" distR="0">
            <wp:extent cx="2398457" cy="1800000"/>
            <wp:effectExtent l="19050" t="0" r="1843" b="0"/>
            <wp:docPr id="6" name="图片 6" descr="C:\Users\lenovo\AppData\Local\Temp\WeChat Files\707114409171920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AppData\Local\Temp\WeChat Files\707114409171920578.jpg"/>
                    <pic:cNvPicPr>
                      <a:picLocks noChangeAspect="1" noChangeArrowheads="1"/>
                    </pic:cNvPicPr>
                  </pic:nvPicPr>
                  <pic:blipFill>
                    <a:blip r:embed="rId12" cstate="print"/>
                    <a:srcRect/>
                    <a:stretch>
                      <a:fillRect/>
                    </a:stretch>
                  </pic:blipFill>
                  <pic:spPr bwMode="auto">
                    <a:xfrm>
                      <a:off x="0" y="0"/>
                      <a:ext cx="2398457" cy="1800000"/>
                    </a:xfrm>
                    <a:prstGeom prst="rect">
                      <a:avLst/>
                    </a:prstGeom>
                    <a:noFill/>
                    <a:ln w="9525">
                      <a:noFill/>
                      <a:miter lim="800000"/>
                      <a:headEnd/>
                      <a:tailEnd/>
                    </a:ln>
                  </pic:spPr>
                </pic:pic>
              </a:graphicData>
            </a:graphic>
          </wp:inline>
        </w:drawing>
      </w:r>
    </w:p>
    <w:p w:rsidR="00346EEC" w:rsidRPr="00B348BE" w:rsidRDefault="00346EEC" w:rsidP="002657FE">
      <w:pPr>
        <w:spacing w:line="360" w:lineRule="auto"/>
        <w:ind w:firstLineChars="200" w:firstLine="422"/>
        <w:rPr>
          <w:rFonts w:asciiTheme="minorEastAsia" w:hAnsiTheme="minorEastAsia" w:hint="eastAsia"/>
          <w:szCs w:val="21"/>
        </w:rPr>
      </w:pPr>
      <w:r>
        <w:rPr>
          <w:rFonts w:asciiTheme="minorEastAsia" w:hAnsiTheme="minorEastAsia" w:hint="eastAsia"/>
          <w:b/>
          <w:noProof/>
          <w:szCs w:val="21"/>
        </w:rPr>
        <w:drawing>
          <wp:anchor distT="0" distB="0" distL="114300" distR="114300" simplePos="0" relativeHeight="251660288" behindDoc="0" locked="0" layoutInCell="1" allowOverlap="1">
            <wp:simplePos x="0" y="0"/>
            <wp:positionH relativeFrom="column">
              <wp:posOffset>2874645</wp:posOffset>
            </wp:positionH>
            <wp:positionV relativeFrom="paragraph">
              <wp:posOffset>727710</wp:posOffset>
            </wp:positionV>
            <wp:extent cx="2866390" cy="2155825"/>
            <wp:effectExtent l="19050" t="0" r="0" b="0"/>
            <wp:wrapSquare wrapText="bothSides"/>
            <wp:docPr id="7" name="图片 7" descr="C:\Users\lenovo\AppData\Local\Temp\WeChat Files\320170592081054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AppData\Local\Temp\WeChat Files\320170592081054422.jpg"/>
                    <pic:cNvPicPr>
                      <a:picLocks noChangeAspect="1" noChangeArrowheads="1"/>
                    </pic:cNvPicPr>
                  </pic:nvPicPr>
                  <pic:blipFill>
                    <a:blip r:embed="rId13" cstate="print"/>
                    <a:srcRect/>
                    <a:stretch>
                      <a:fillRect/>
                    </a:stretch>
                  </pic:blipFill>
                  <pic:spPr bwMode="auto">
                    <a:xfrm>
                      <a:off x="0" y="0"/>
                      <a:ext cx="2866390" cy="2155825"/>
                    </a:xfrm>
                    <a:prstGeom prst="rect">
                      <a:avLst/>
                    </a:prstGeom>
                    <a:noFill/>
                    <a:ln w="9525">
                      <a:noFill/>
                      <a:miter lim="800000"/>
                      <a:headEnd/>
                      <a:tailEnd/>
                    </a:ln>
                  </pic:spPr>
                </pic:pic>
              </a:graphicData>
            </a:graphic>
          </wp:anchor>
        </w:drawing>
      </w:r>
      <w:r>
        <w:rPr>
          <w:rFonts w:asciiTheme="minorEastAsia" w:hAnsiTheme="minorEastAsia" w:hint="eastAsia"/>
          <w:b/>
          <w:szCs w:val="21"/>
        </w:rPr>
        <w:t>而他们团队采用一种液体有机储氢技术，这项技术可用于规模化的将</w:t>
      </w:r>
      <w:r w:rsidRPr="00346EEC">
        <w:rPr>
          <w:rFonts w:asciiTheme="minorEastAsia" w:hAnsiTheme="minorEastAsia" w:hint="eastAsia"/>
          <w:b/>
          <w:szCs w:val="21"/>
        </w:rPr>
        <w:t>特定的不饱和有机化合物在温和条件下可逆地加氢与脱氢，且相关化合物在常温常压下均为化学性质稳定、</w:t>
      </w:r>
      <w:proofErr w:type="gramStart"/>
      <w:r w:rsidRPr="00346EEC">
        <w:rPr>
          <w:rFonts w:asciiTheme="minorEastAsia" w:hAnsiTheme="minorEastAsia" w:hint="eastAsia"/>
          <w:b/>
          <w:szCs w:val="21"/>
        </w:rPr>
        <w:t>不</w:t>
      </w:r>
      <w:proofErr w:type="gramEnd"/>
      <w:r w:rsidRPr="00346EEC">
        <w:rPr>
          <w:rFonts w:asciiTheme="minorEastAsia" w:hAnsiTheme="minorEastAsia" w:hint="eastAsia"/>
          <w:b/>
          <w:szCs w:val="21"/>
        </w:rPr>
        <w:t>易燃的液体，易于长期储存，其运输方式与现存的以石油为基础的能源基础设施几乎完全匹配，因此易于推广和应用，且成本低廉。</w:t>
      </w:r>
      <w:r>
        <w:rPr>
          <w:rFonts w:asciiTheme="minorEastAsia" w:hAnsiTheme="minorEastAsia" w:hint="eastAsia"/>
          <w:b/>
          <w:szCs w:val="21"/>
        </w:rPr>
        <w:t>从右图可见，</w:t>
      </w:r>
      <w:r w:rsidR="00BF7B93">
        <w:rPr>
          <w:rFonts w:asciiTheme="minorEastAsia" w:hAnsiTheme="minorEastAsia" w:hint="eastAsia"/>
          <w:b/>
          <w:szCs w:val="21"/>
        </w:rPr>
        <w:t>汽车的油箱用隔膜分为两层，汽车从加油站加入氢油，</w:t>
      </w:r>
      <w:r w:rsidR="00B348BE">
        <w:rPr>
          <w:rFonts w:asciiTheme="minorEastAsia" w:hAnsiTheme="minorEastAsia" w:hint="eastAsia"/>
          <w:b/>
          <w:szCs w:val="21"/>
        </w:rPr>
        <w:t>进入反应器，经过反应产生H</w:t>
      </w:r>
      <w:r w:rsidR="00B348BE" w:rsidRPr="00B348BE">
        <w:rPr>
          <w:rFonts w:asciiTheme="minorEastAsia" w:hAnsiTheme="minorEastAsia" w:hint="eastAsia"/>
          <w:b/>
          <w:szCs w:val="21"/>
          <w:vertAlign w:val="subscript"/>
        </w:rPr>
        <w:t>2</w:t>
      </w:r>
      <w:r w:rsidR="00B348BE">
        <w:rPr>
          <w:rFonts w:asciiTheme="minorEastAsia" w:hAnsiTheme="minorEastAsia" w:hint="eastAsia"/>
          <w:b/>
          <w:szCs w:val="21"/>
        </w:rPr>
        <w:t>,供给燃料电池，</w:t>
      </w:r>
      <w:proofErr w:type="gramStart"/>
      <w:r w:rsidR="00B348BE">
        <w:rPr>
          <w:rFonts w:asciiTheme="minorEastAsia" w:hAnsiTheme="minorEastAsia" w:hint="eastAsia"/>
          <w:b/>
          <w:szCs w:val="21"/>
        </w:rPr>
        <w:t>氢油变成</w:t>
      </w:r>
      <w:proofErr w:type="gramEnd"/>
      <w:r w:rsidR="00B348BE">
        <w:rPr>
          <w:rFonts w:asciiTheme="minorEastAsia" w:hAnsiTheme="minorEastAsia" w:hint="eastAsia"/>
          <w:b/>
          <w:szCs w:val="21"/>
        </w:rPr>
        <w:t>储油存储于隔膜下面，在下次加油时将储油回收于加油站，最后加油站里的储油统一回收进行加氢处理，再次变成氢油，</w:t>
      </w:r>
      <w:r w:rsidR="005F6F8F">
        <w:rPr>
          <w:rFonts w:asciiTheme="minorEastAsia" w:hAnsiTheme="minorEastAsia" w:hint="eastAsia"/>
          <w:b/>
          <w:szCs w:val="21"/>
        </w:rPr>
        <w:t>循环利用。这中液体储氢技术最大的优点是一是安全，便于存储；二是不需要新建基础设施，节省大量资金。但是也存在一些问题是</w:t>
      </w:r>
      <w:proofErr w:type="gramStart"/>
      <w:r w:rsidR="005F6F8F">
        <w:rPr>
          <w:rFonts w:asciiTheme="minorEastAsia" w:hAnsiTheme="minorEastAsia" w:hint="eastAsia"/>
          <w:b/>
          <w:szCs w:val="21"/>
        </w:rPr>
        <w:t>由氢油经过</w:t>
      </w:r>
      <w:proofErr w:type="gramEnd"/>
      <w:r w:rsidR="005F6F8F">
        <w:rPr>
          <w:rFonts w:asciiTheme="minorEastAsia" w:hAnsiTheme="minorEastAsia" w:hint="eastAsia"/>
          <w:b/>
          <w:szCs w:val="21"/>
        </w:rPr>
        <w:t>反应器产生氢气这一步骤需要加热至200 ℃，这一过程可以通过两种方法实现，一种是锂离子电池加热，一种</w:t>
      </w:r>
      <w:r w:rsidR="005F6F8F">
        <w:rPr>
          <w:rFonts w:asciiTheme="minorEastAsia" w:hAnsiTheme="minorEastAsia" w:hint="eastAsia"/>
          <w:b/>
          <w:szCs w:val="21"/>
        </w:rPr>
        <w:lastRenderedPageBreak/>
        <w:t>是</w:t>
      </w:r>
      <w:r w:rsidR="008B3A2C">
        <w:rPr>
          <w:rFonts w:asciiTheme="minorEastAsia" w:hAnsiTheme="minorEastAsia" w:hint="eastAsia"/>
          <w:b/>
          <w:szCs w:val="21"/>
        </w:rPr>
        <w:t>燃料电池自身产热，而第一种方法较快。</w:t>
      </w:r>
      <w:r w:rsidR="00C012A0">
        <w:rPr>
          <w:rFonts w:asciiTheme="minorEastAsia" w:hAnsiTheme="minorEastAsia" w:hint="eastAsia"/>
          <w:b/>
          <w:szCs w:val="21"/>
        </w:rPr>
        <w:t>如果</w:t>
      </w:r>
      <w:proofErr w:type="gramStart"/>
      <w:r w:rsidR="00C012A0">
        <w:rPr>
          <w:rFonts w:asciiTheme="minorEastAsia" w:hAnsiTheme="minorEastAsia" w:hint="eastAsia"/>
          <w:b/>
          <w:szCs w:val="21"/>
        </w:rPr>
        <w:t>该氢油</w:t>
      </w:r>
      <w:proofErr w:type="gramEnd"/>
      <w:r w:rsidR="00C012A0">
        <w:rPr>
          <w:rFonts w:asciiTheme="minorEastAsia" w:hAnsiTheme="minorEastAsia" w:hint="eastAsia"/>
          <w:b/>
          <w:szCs w:val="21"/>
        </w:rPr>
        <w:t>能在室温条件下产氢，</w:t>
      </w:r>
      <w:proofErr w:type="gramStart"/>
      <w:r w:rsidR="00C012A0">
        <w:rPr>
          <w:rFonts w:asciiTheme="minorEastAsia" w:hAnsiTheme="minorEastAsia" w:hint="eastAsia"/>
          <w:b/>
          <w:szCs w:val="21"/>
        </w:rPr>
        <w:t>那应用</w:t>
      </w:r>
      <w:proofErr w:type="gramEnd"/>
      <w:r w:rsidR="00C012A0">
        <w:rPr>
          <w:rFonts w:asciiTheme="minorEastAsia" w:hAnsiTheme="minorEastAsia" w:hint="eastAsia"/>
          <w:b/>
          <w:szCs w:val="21"/>
        </w:rPr>
        <w:t>前景应该更广阔。</w:t>
      </w:r>
    </w:p>
    <w:p w:rsidR="00346EEC" w:rsidRDefault="00853638" w:rsidP="002657FE">
      <w:pPr>
        <w:spacing w:line="360" w:lineRule="auto"/>
        <w:ind w:firstLineChars="200" w:firstLine="422"/>
        <w:rPr>
          <w:rFonts w:asciiTheme="minorEastAsia" w:hAnsiTheme="minorEastAsia" w:hint="eastAsia"/>
          <w:b/>
          <w:szCs w:val="21"/>
        </w:rPr>
      </w:pPr>
      <w:r>
        <w:rPr>
          <w:rFonts w:asciiTheme="minorEastAsia" w:hAnsiTheme="minorEastAsia" w:hint="eastAsia"/>
          <w:b/>
          <w:szCs w:val="21"/>
        </w:rPr>
        <w:t>除此之外还有很多报告开阔了我的眼界，比如中国石油大学吴</w:t>
      </w:r>
      <w:proofErr w:type="gramStart"/>
      <w:r>
        <w:rPr>
          <w:rFonts w:asciiTheme="minorEastAsia" w:hAnsiTheme="minorEastAsia" w:hint="eastAsia"/>
          <w:b/>
          <w:szCs w:val="21"/>
        </w:rPr>
        <w:t>明铂老师</w:t>
      </w:r>
      <w:proofErr w:type="gramEnd"/>
      <w:r>
        <w:rPr>
          <w:rFonts w:asciiTheme="minorEastAsia" w:hAnsiTheme="minorEastAsia" w:hint="eastAsia"/>
          <w:b/>
          <w:szCs w:val="21"/>
        </w:rPr>
        <w:t>在沥青中加入盐（</w:t>
      </w:r>
      <w:proofErr w:type="spellStart"/>
      <w:r>
        <w:rPr>
          <w:rFonts w:asciiTheme="minorEastAsia" w:hAnsiTheme="minorEastAsia" w:hint="eastAsia"/>
          <w:b/>
          <w:szCs w:val="21"/>
        </w:rPr>
        <w:t>NaCl</w:t>
      </w:r>
      <w:proofErr w:type="spellEnd"/>
      <w:r>
        <w:rPr>
          <w:rFonts w:asciiTheme="minorEastAsia" w:hAnsiTheme="minorEastAsia" w:hint="eastAsia"/>
          <w:b/>
          <w:szCs w:val="21"/>
        </w:rPr>
        <w:t xml:space="preserve">, </w:t>
      </w:r>
      <w:proofErr w:type="spellStart"/>
      <w:r>
        <w:rPr>
          <w:rFonts w:asciiTheme="minorEastAsia" w:hAnsiTheme="minorEastAsia" w:hint="eastAsia"/>
          <w:b/>
          <w:szCs w:val="21"/>
        </w:rPr>
        <w:t>KCl</w:t>
      </w:r>
      <w:proofErr w:type="spellEnd"/>
      <w:r>
        <w:rPr>
          <w:rFonts w:asciiTheme="minorEastAsia" w:hAnsiTheme="minorEastAsia" w:hint="eastAsia"/>
          <w:b/>
          <w:szCs w:val="21"/>
        </w:rPr>
        <w:t>）等制备片状多孔碳，虽然其生长机理不清楚，</w:t>
      </w:r>
      <w:r w:rsidR="004E24C6">
        <w:rPr>
          <w:rFonts w:asciiTheme="minorEastAsia" w:hAnsiTheme="minorEastAsia" w:hint="eastAsia"/>
          <w:b/>
          <w:szCs w:val="21"/>
        </w:rPr>
        <w:t>但是这些合成方法可以尝试等等，关于其他报告在这里就不详细描述了，具体的实验的细节就通过追踪文献报道来获得。将会议学到的知识应用到自己的实验中，不能光盯着手头上的工作，发散思维，争取自己的工作早日做出成绩才是王道。</w:t>
      </w:r>
      <w:proofErr w:type="gramStart"/>
      <w:r w:rsidR="00B74030">
        <w:rPr>
          <w:rFonts w:asciiTheme="minorEastAsia" w:hAnsiTheme="minorEastAsia" w:hint="eastAsia"/>
          <w:b/>
          <w:szCs w:val="21"/>
        </w:rPr>
        <w:t>加油加油</w:t>
      </w:r>
      <w:proofErr w:type="gramEnd"/>
      <w:r w:rsidR="00B74030">
        <w:rPr>
          <w:rFonts w:asciiTheme="minorEastAsia" w:hAnsiTheme="minorEastAsia" w:hint="eastAsia"/>
          <w:b/>
          <w:szCs w:val="21"/>
        </w:rPr>
        <w:t>!</w:t>
      </w:r>
    </w:p>
    <w:p w:rsidR="00B74030" w:rsidRDefault="00B74030" w:rsidP="002657FE">
      <w:pPr>
        <w:spacing w:line="360" w:lineRule="auto"/>
        <w:ind w:firstLineChars="200" w:firstLine="422"/>
        <w:rPr>
          <w:rFonts w:asciiTheme="minorEastAsia" w:hAnsiTheme="minorEastAsia" w:hint="eastAsia"/>
          <w:b/>
          <w:szCs w:val="21"/>
        </w:rPr>
      </w:pPr>
    </w:p>
    <w:p w:rsidR="00B74030" w:rsidRDefault="00B74030" w:rsidP="002657FE">
      <w:pPr>
        <w:spacing w:line="360" w:lineRule="auto"/>
        <w:ind w:firstLineChars="200" w:firstLine="422"/>
        <w:rPr>
          <w:rFonts w:asciiTheme="minorEastAsia" w:hAnsiTheme="minorEastAsia" w:hint="eastAsia"/>
          <w:b/>
          <w:szCs w:val="21"/>
        </w:rPr>
      </w:pPr>
    </w:p>
    <w:p w:rsidR="00B74030" w:rsidRDefault="00B74030" w:rsidP="002657FE">
      <w:pPr>
        <w:spacing w:line="360" w:lineRule="auto"/>
        <w:ind w:firstLineChars="200" w:firstLine="422"/>
        <w:rPr>
          <w:rFonts w:asciiTheme="minorEastAsia" w:hAnsiTheme="minorEastAsia" w:hint="eastAsia"/>
          <w:b/>
          <w:szCs w:val="21"/>
        </w:rPr>
      </w:pPr>
    </w:p>
    <w:p w:rsidR="00B74030" w:rsidRDefault="00B74030" w:rsidP="002657FE">
      <w:pPr>
        <w:spacing w:line="360" w:lineRule="auto"/>
        <w:ind w:firstLineChars="200" w:firstLine="422"/>
        <w:rPr>
          <w:rFonts w:asciiTheme="minorEastAsia" w:hAnsiTheme="minorEastAsia" w:hint="eastAsia"/>
          <w:b/>
          <w:szCs w:val="21"/>
        </w:rPr>
      </w:pPr>
    </w:p>
    <w:p w:rsidR="00B74030" w:rsidRDefault="00B74030" w:rsidP="002657FE">
      <w:pPr>
        <w:spacing w:line="360" w:lineRule="auto"/>
        <w:ind w:firstLineChars="200" w:firstLine="422"/>
        <w:rPr>
          <w:rFonts w:asciiTheme="minorEastAsia" w:hAnsiTheme="minorEastAsia" w:hint="eastAsia"/>
          <w:b/>
          <w:szCs w:val="21"/>
        </w:rPr>
      </w:pPr>
    </w:p>
    <w:p w:rsidR="00B74030" w:rsidRDefault="00B74030" w:rsidP="002657FE">
      <w:pPr>
        <w:spacing w:line="360" w:lineRule="auto"/>
        <w:ind w:firstLineChars="200" w:firstLine="422"/>
        <w:rPr>
          <w:rFonts w:asciiTheme="minorEastAsia" w:hAnsiTheme="minorEastAsia" w:hint="eastAsia"/>
          <w:b/>
          <w:szCs w:val="21"/>
        </w:rPr>
      </w:pPr>
      <w:r>
        <w:rPr>
          <w:rFonts w:asciiTheme="minorEastAsia" w:hAnsiTheme="minorEastAsia" w:hint="eastAsia"/>
          <w:b/>
          <w:szCs w:val="21"/>
        </w:rPr>
        <w:t xml:space="preserve">                                                                徐雪艳</w:t>
      </w:r>
    </w:p>
    <w:p w:rsidR="00B74030" w:rsidRDefault="00B74030" w:rsidP="002657FE">
      <w:pPr>
        <w:spacing w:line="360" w:lineRule="auto"/>
        <w:ind w:firstLineChars="200" w:firstLine="422"/>
        <w:rPr>
          <w:rFonts w:asciiTheme="minorEastAsia" w:hAnsiTheme="minorEastAsia" w:hint="eastAsia"/>
          <w:b/>
          <w:szCs w:val="21"/>
        </w:rPr>
      </w:pPr>
      <w:r>
        <w:rPr>
          <w:rFonts w:asciiTheme="minorEastAsia" w:hAnsiTheme="minorEastAsia" w:hint="eastAsia"/>
          <w:b/>
          <w:szCs w:val="21"/>
        </w:rPr>
        <w:t xml:space="preserve">                                                            2018年7月19日</w:t>
      </w:r>
    </w:p>
    <w:p w:rsidR="00346EEC" w:rsidRPr="003F58A2" w:rsidRDefault="00346EEC" w:rsidP="00346EEC">
      <w:pPr>
        <w:spacing w:line="360" w:lineRule="auto"/>
        <w:ind w:firstLineChars="200" w:firstLine="422"/>
        <w:rPr>
          <w:rFonts w:asciiTheme="minorEastAsia" w:hAnsiTheme="minorEastAsia"/>
          <w:b/>
          <w:szCs w:val="21"/>
        </w:rPr>
      </w:pPr>
    </w:p>
    <w:sectPr w:rsidR="00346EEC" w:rsidRPr="003F58A2" w:rsidSect="00666F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8C0" w:rsidRDefault="00A458C0" w:rsidP="00E82923">
      <w:r>
        <w:separator/>
      </w:r>
    </w:p>
  </w:endnote>
  <w:endnote w:type="continuationSeparator" w:id="0">
    <w:p w:rsidR="00A458C0" w:rsidRDefault="00A458C0" w:rsidP="00E829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8C0" w:rsidRDefault="00A458C0" w:rsidP="00E82923">
      <w:r>
        <w:separator/>
      </w:r>
    </w:p>
  </w:footnote>
  <w:footnote w:type="continuationSeparator" w:id="0">
    <w:p w:rsidR="00A458C0" w:rsidRDefault="00A458C0" w:rsidP="00E829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2923"/>
    <w:rsid w:val="00007957"/>
    <w:rsid w:val="0005195C"/>
    <w:rsid w:val="00066269"/>
    <w:rsid w:val="000D57D6"/>
    <w:rsid w:val="000E41A1"/>
    <w:rsid w:val="00110309"/>
    <w:rsid w:val="00156E56"/>
    <w:rsid w:val="001D49FA"/>
    <w:rsid w:val="001E74BF"/>
    <w:rsid w:val="002221E8"/>
    <w:rsid w:val="002657FE"/>
    <w:rsid w:val="00266112"/>
    <w:rsid w:val="002D4D14"/>
    <w:rsid w:val="002D7A44"/>
    <w:rsid w:val="0033044A"/>
    <w:rsid w:val="00340F88"/>
    <w:rsid w:val="00346EEC"/>
    <w:rsid w:val="003F58A2"/>
    <w:rsid w:val="00483B2C"/>
    <w:rsid w:val="00484763"/>
    <w:rsid w:val="004E24C6"/>
    <w:rsid w:val="0050431B"/>
    <w:rsid w:val="00537235"/>
    <w:rsid w:val="0055553F"/>
    <w:rsid w:val="00563A34"/>
    <w:rsid w:val="005D3DB3"/>
    <w:rsid w:val="005F261C"/>
    <w:rsid w:val="005F6F8F"/>
    <w:rsid w:val="00602459"/>
    <w:rsid w:val="006158A4"/>
    <w:rsid w:val="00625E11"/>
    <w:rsid w:val="0065341D"/>
    <w:rsid w:val="006628A6"/>
    <w:rsid w:val="00666F06"/>
    <w:rsid w:val="00745AC5"/>
    <w:rsid w:val="0079179A"/>
    <w:rsid w:val="007D1568"/>
    <w:rsid w:val="00826A84"/>
    <w:rsid w:val="00845B3B"/>
    <w:rsid w:val="00853638"/>
    <w:rsid w:val="0086531D"/>
    <w:rsid w:val="008B3A2C"/>
    <w:rsid w:val="008E32D4"/>
    <w:rsid w:val="008E7486"/>
    <w:rsid w:val="00921A1A"/>
    <w:rsid w:val="00933B36"/>
    <w:rsid w:val="00971566"/>
    <w:rsid w:val="00A00AF4"/>
    <w:rsid w:val="00A30DDA"/>
    <w:rsid w:val="00A458C0"/>
    <w:rsid w:val="00A47796"/>
    <w:rsid w:val="00A83E91"/>
    <w:rsid w:val="00B348BE"/>
    <w:rsid w:val="00B404BD"/>
    <w:rsid w:val="00B570DE"/>
    <w:rsid w:val="00B7352C"/>
    <w:rsid w:val="00B74030"/>
    <w:rsid w:val="00BF10A8"/>
    <w:rsid w:val="00BF7B93"/>
    <w:rsid w:val="00C012A0"/>
    <w:rsid w:val="00C13F6B"/>
    <w:rsid w:val="00C52F31"/>
    <w:rsid w:val="00C877A9"/>
    <w:rsid w:val="00CA33AD"/>
    <w:rsid w:val="00CC077F"/>
    <w:rsid w:val="00D13EC3"/>
    <w:rsid w:val="00D85313"/>
    <w:rsid w:val="00DC134E"/>
    <w:rsid w:val="00E0660B"/>
    <w:rsid w:val="00E47E36"/>
    <w:rsid w:val="00E82923"/>
    <w:rsid w:val="00EA0BFB"/>
    <w:rsid w:val="00EB322E"/>
    <w:rsid w:val="00ED3C7C"/>
    <w:rsid w:val="00FE43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F06"/>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29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2923"/>
    <w:rPr>
      <w:sz w:val="18"/>
      <w:szCs w:val="18"/>
    </w:rPr>
  </w:style>
  <w:style w:type="paragraph" w:styleId="a4">
    <w:name w:val="footer"/>
    <w:basedOn w:val="a"/>
    <w:link w:val="Char0"/>
    <w:uiPriority w:val="99"/>
    <w:semiHidden/>
    <w:unhideWhenUsed/>
    <w:rsid w:val="00E829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82923"/>
    <w:rPr>
      <w:sz w:val="18"/>
      <w:szCs w:val="18"/>
    </w:rPr>
  </w:style>
  <w:style w:type="paragraph" w:styleId="a5">
    <w:name w:val="Balloon Text"/>
    <w:basedOn w:val="a"/>
    <w:link w:val="Char1"/>
    <w:uiPriority w:val="99"/>
    <w:semiHidden/>
    <w:unhideWhenUsed/>
    <w:rsid w:val="0079179A"/>
    <w:rPr>
      <w:sz w:val="18"/>
      <w:szCs w:val="18"/>
    </w:rPr>
  </w:style>
  <w:style w:type="character" w:customStyle="1" w:styleId="Char1">
    <w:name w:val="批注框文本 Char"/>
    <w:basedOn w:val="a0"/>
    <w:link w:val="a5"/>
    <w:uiPriority w:val="99"/>
    <w:semiHidden/>
    <w:rsid w:val="0079179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7DDF29-5C3A-4BE4-A543-BEE3CCBB1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4</Pages>
  <Words>415</Words>
  <Characters>2371</Characters>
  <Application>Microsoft Office Word</Application>
  <DocSecurity>0</DocSecurity>
  <Lines>19</Lines>
  <Paragraphs>5</Paragraphs>
  <ScaleCrop>false</ScaleCrop>
  <Company>Lenovo</Company>
  <LinksUpToDate>false</LinksUpToDate>
  <CharactersWithSpaces>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89</cp:revision>
  <dcterms:created xsi:type="dcterms:W3CDTF">2018-07-19T01:09:00Z</dcterms:created>
  <dcterms:modified xsi:type="dcterms:W3CDTF">2018-07-19T12:12:00Z</dcterms:modified>
</cp:coreProperties>
</file>